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08" w:rsidRDefault="00195308" w:rsidP="001522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самостоятельного изучения на 25.03.2020</w:t>
      </w:r>
    </w:p>
    <w:p w:rsidR="0015221F" w:rsidRDefault="0015221F" w:rsidP="0015221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– преподаватель Панюков Е.А.</w:t>
      </w:r>
    </w:p>
    <w:p w:rsidR="00245906" w:rsidRPr="0015221F" w:rsidRDefault="0015221F" w:rsidP="0015221F">
      <w:pPr>
        <w:rPr>
          <w:sz w:val="28"/>
          <w:szCs w:val="28"/>
        </w:rPr>
      </w:pPr>
      <w:r>
        <w:rPr>
          <w:sz w:val="28"/>
          <w:szCs w:val="28"/>
        </w:rPr>
        <w:t>Задания:</w:t>
      </w:r>
      <w:bookmarkStart w:id="0" w:name="_GoBack"/>
      <w:bookmarkEnd w:id="0"/>
    </w:p>
    <w:p w:rsidR="00E61556" w:rsidRPr="00245906" w:rsidRDefault="00195308" w:rsidP="002459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245906" w:rsidRPr="00245906">
        <w:rPr>
          <w:sz w:val="28"/>
          <w:szCs w:val="28"/>
        </w:rPr>
        <w:t>Расстановка при приеме мяча с подачи. Правила перехода.</w:t>
      </w:r>
    </w:p>
    <w:p w:rsidR="00245906" w:rsidRPr="00245906" w:rsidRDefault="00245906" w:rsidP="002459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5906">
        <w:rPr>
          <w:sz w:val="28"/>
          <w:szCs w:val="28"/>
        </w:rPr>
        <w:t>Комплекс упражнений для развития гибкости</w:t>
      </w:r>
    </w:p>
    <w:p w:rsidR="00245906" w:rsidRDefault="00245906" w:rsidP="00245906">
      <w:pPr>
        <w:pStyle w:val="a3"/>
      </w:pPr>
    </w:p>
    <w:p w:rsidR="00245906" w:rsidRDefault="00245906" w:rsidP="00245906">
      <w:pPr>
        <w:pStyle w:val="a3"/>
      </w:pPr>
    </w:p>
    <w:p w:rsidR="00195308" w:rsidRPr="0015221F" w:rsidRDefault="00245906" w:rsidP="0015221F">
      <w:pPr>
        <w:pStyle w:val="a3"/>
        <w:ind w:left="142"/>
        <w:jc w:val="both"/>
      </w:pPr>
      <w:r>
        <w:rPr>
          <w:noProof/>
          <w:lang w:eastAsia="ru-RU"/>
        </w:rPr>
        <w:drawing>
          <wp:inline distT="0" distB="0" distL="0" distR="0">
            <wp:extent cx="6343650" cy="397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08" w:rsidRDefault="00195308" w:rsidP="00195308">
      <w:pPr>
        <w:pStyle w:val="a3"/>
        <w:jc w:val="both"/>
        <w:rPr>
          <w:sz w:val="28"/>
          <w:szCs w:val="28"/>
        </w:rPr>
      </w:pPr>
    </w:p>
    <w:p w:rsidR="00245906" w:rsidRPr="00245906" w:rsidRDefault="00245906" w:rsidP="00245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5906">
        <w:rPr>
          <w:sz w:val="28"/>
          <w:szCs w:val="28"/>
        </w:rPr>
        <w:t>Имитация стоек и перемещений.</w:t>
      </w:r>
    </w:p>
    <w:p w:rsidR="00245906" w:rsidRDefault="00245906" w:rsidP="0024590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362575" cy="4021931"/>
            <wp:effectExtent l="19050" t="0" r="9525" b="0"/>
            <wp:docPr id="2" name="Рисунок 2" descr="C:\Users\work\Desktop\дюсш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дюсш\img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06" w:rsidRDefault="00245906" w:rsidP="00245906">
      <w:pPr>
        <w:jc w:val="both"/>
      </w:pPr>
    </w:p>
    <w:p w:rsidR="00245906" w:rsidRDefault="00245906" w:rsidP="00245906">
      <w:pPr>
        <w:jc w:val="both"/>
      </w:pPr>
      <w:r>
        <w:rPr>
          <w:noProof/>
          <w:lang w:eastAsia="ru-RU"/>
        </w:rPr>
        <w:drawing>
          <wp:inline distT="0" distB="0" distL="0" distR="0">
            <wp:extent cx="5537200" cy="4152900"/>
            <wp:effectExtent l="0" t="0" r="6350" b="0"/>
            <wp:docPr id="3" name="Рисунок 3" descr="C:\Users\work\Desktop\дюсш\img_user_file_5da5010b58f2d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дюсш\img_user_file_5da5010b58f2d_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906" w:rsidSect="00245906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0104"/>
    <w:multiLevelType w:val="hybridMultilevel"/>
    <w:tmpl w:val="46C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906"/>
    <w:rsid w:val="0015221F"/>
    <w:rsid w:val="00195308"/>
    <w:rsid w:val="00245906"/>
    <w:rsid w:val="009F3E38"/>
    <w:rsid w:val="00E6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ДЮСШ</cp:lastModifiedBy>
  <cp:revision>4</cp:revision>
  <dcterms:created xsi:type="dcterms:W3CDTF">2020-03-25T10:58:00Z</dcterms:created>
  <dcterms:modified xsi:type="dcterms:W3CDTF">2020-03-25T11:24:00Z</dcterms:modified>
</cp:coreProperties>
</file>