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0" w:rsidRPr="003C007B" w:rsidRDefault="00250110" w:rsidP="003C007B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Дистанционное обучение. </w:t>
      </w:r>
    </w:p>
    <w:p w:rsidR="00250110" w:rsidRPr="003C007B" w:rsidRDefault="00250110" w:rsidP="003C007B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Группа </w:t>
      </w:r>
      <w:r w:rsidR="009B2CC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ТЭ</w:t>
      </w:r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-3. </w:t>
      </w:r>
    </w:p>
    <w:p w:rsidR="00250110" w:rsidRPr="003C007B" w:rsidRDefault="00250110" w:rsidP="003C007B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Тренер</w:t>
      </w:r>
      <w:r w:rsidR="007553D1"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-преподаватель </w:t>
      </w:r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Клинченкова</w:t>
      </w:r>
      <w:proofErr w:type="spellEnd"/>
      <w:r w:rsidRPr="003C00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М.В.</w:t>
      </w:r>
    </w:p>
    <w:p w:rsidR="00250110" w:rsidRPr="003C007B" w:rsidRDefault="00250110" w:rsidP="003C007B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C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007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</w:p>
    <w:p w:rsidR="007553D1" w:rsidRPr="003C007B" w:rsidRDefault="007553D1" w:rsidP="003C007B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210E9" w:rsidRPr="003C007B" w:rsidRDefault="002210E9" w:rsidP="003C007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Бег на месте 2-3 мин.</w:t>
      </w:r>
    </w:p>
    <w:p w:rsidR="00C3323C" w:rsidRPr="00C3323C" w:rsidRDefault="009B2CC8" w:rsidP="00C3323C">
      <w:pPr>
        <w:pStyle w:val="a8"/>
        <w:numPr>
          <w:ilvl w:val="0"/>
          <w:numId w:val="3"/>
        </w:numPr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C3323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Комплекс упражнений для растягивания мышц, сухожилий, связо</w:t>
      </w:r>
      <w:r w:rsidR="00C3323C" w:rsidRPr="00C3323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</w:p>
    <w:p w:rsidR="00C3323C" w:rsidRPr="00C3323C" w:rsidRDefault="00C3323C" w:rsidP="00C3323C">
      <w:pPr>
        <w:pStyle w:val="a8"/>
        <w:rPr>
          <w:rStyle w:val="a9"/>
          <w:rFonts w:ascii="Times New Roman" w:hAnsi="Times New Roman" w:cs="Times New Roman"/>
          <w:iCs w:val="0"/>
          <w:sz w:val="24"/>
          <w:szCs w:val="24"/>
        </w:rPr>
      </w:pPr>
    </w:p>
    <w:p w:rsidR="00E85E2D" w:rsidRPr="00C3323C" w:rsidRDefault="009B2CC8" w:rsidP="00C3323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B2CC8">
        <w:rPr>
          <w:noProof/>
          <w:lang w:eastAsia="ru-RU"/>
        </w:rPr>
        <w:drawing>
          <wp:inline distT="0" distB="0" distL="0" distR="0">
            <wp:extent cx="5792776" cy="3605842"/>
            <wp:effectExtent l="19050" t="0" r="0" b="0"/>
            <wp:docPr id="1" name="Рисунок 1" descr="C:\Users\Комп\Desktop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razmin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9" cy="36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2D" w:rsidRDefault="00023403" w:rsidP="003C007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07B">
        <w:rPr>
          <w:rFonts w:ascii="Times New Roman" w:hAnsi="Times New Roman" w:cs="Times New Roman"/>
          <w:sz w:val="24"/>
          <w:szCs w:val="24"/>
        </w:rPr>
        <w:t>У</w:t>
      </w:r>
      <w:r w:rsidR="00E85E2D" w:rsidRPr="003C007B">
        <w:rPr>
          <w:rFonts w:ascii="Times New Roman" w:hAnsi="Times New Roman" w:cs="Times New Roman"/>
          <w:sz w:val="24"/>
          <w:szCs w:val="24"/>
        </w:rPr>
        <w:t>пражнения</w:t>
      </w:r>
      <w:r>
        <w:rPr>
          <w:rFonts w:ascii="Times New Roman" w:hAnsi="Times New Roman" w:cs="Times New Roman"/>
          <w:sz w:val="24"/>
          <w:szCs w:val="24"/>
        </w:rPr>
        <w:t xml:space="preserve"> для увеличения прыжка</w:t>
      </w:r>
      <w:r w:rsidR="00E85E2D" w:rsidRPr="003C007B">
        <w:rPr>
          <w:rFonts w:ascii="Times New Roman" w:hAnsi="Times New Roman" w:cs="Times New Roman"/>
          <w:sz w:val="24"/>
          <w:szCs w:val="24"/>
        </w:rPr>
        <w:t>:</w:t>
      </w:r>
    </w:p>
    <w:p w:rsidR="00BE23E0" w:rsidRPr="00675327" w:rsidRDefault="00F40AF0" w:rsidP="004B03A7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E23E0" w:rsidRPr="00675327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https://yandex.ru/video/preview/?filmId=17612201077417840731&amp;path=wizard&amp;text=КАК+УВЕЛИЧИТЬ+ПРЫЖОК+В+ДОМАШНИХ+УСЛОВИЯХ%3F+/+КАК+НАКАЧАТЬ+ПРЫЖОК+/+ТРЕНИРОВКА+НОГ</w:t>
        </w:r>
      </w:hyperlink>
      <w:r w:rsidR="00BE23E0" w:rsidRPr="00675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A7" w:rsidRDefault="004B03A7" w:rsidP="004B03A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по одному подходу.</w:t>
      </w:r>
    </w:p>
    <w:p w:rsidR="004B03A7" w:rsidRDefault="004B03A7" w:rsidP="004B03A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23403" w:rsidRPr="006C7E12" w:rsidRDefault="004B03A7" w:rsidP="003C007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7E12">
        <w:rPr>
          <w:rFonts w:ascii="Times New Roman" w:hAnsi="Times New Roman" w:cs="Times New Roman"/>
          <w:sz w:val="24"/>
          <w:szCs w:val="24"/>
        </w:rPr>
        <w:t>Атакующий удар</w:t>
      </w:r>
      <w:r w:rsidR="006C7E12" w:rsidRPr="006C7E12">
        <w:rPr>
          <w:rFonts w:ascii="Times New Roman" w:hAnsi="Times New Roman" w:cs="Times New Roman"/>
          <w:sz w:val="24"/>
          <w:szCs w:val="24"/>
        </w:rPr>
        <w:t xml:space="preserve"> и его разновидности:  нападающий удар по ходу, с переводом и обманный нападающий удар. </w:t>
      </w:r>
    </w:p>
    <w:p w:rsidR="00662314" w:rsidRDefault="006C7E12" w:rsidP="003C007B">
      <w:pPr>
        <w:pStyle w:val="a8"/>
        <w:rPr>
          <w:rFonts w:ascii="Times New Roman" w:hAnsi="Times New Roman" w:cs="Times New Roman"/>
          <w:sz w:val="24"/>
          <w:szCs w:val="24"/>
        </w:rPr>
      </w:pPr>
      <w:r w:rsidRPr="006C7E12">
        <w:rPr>
          <w:rFonts w:ascii="Times New Roman" w:hAnsi="Times New Roman" w:cs="Times New Roman"/>
          <w:sz w:val="24"/>
          <w:szCs w:val="24"/>
        </w:rPr>
        <w:t xml:space="preserve">Прямой нападающий удар с переводом влево – разбег и прыжок </w:t>
      </w:r>
      <w:proofErr w:type="gramStart"/>
      <w:r w:rsidRPr="006C7E12">
        <w:rPr>
          <w:rFonts w:ascii="Times New Roman" w:hAnsi="Times New Roman" w:cs="Times New Roman"/>
          <w:sz w:val="24"/>
          <w:szCs w:val="24"/>
        </w:rPr>
        <w:t>обычны</w:t>
      </w:r>
      <w:proofErr w:type="gramEnd"/>
      <w:r w:rsidRPr="006C7E12">
        <w:rPr>
          <w:rFonts w:ascii="Times New Roman" w:hAnsi="Times New Roman" w:cs="Times New Roman"/>
          <w:sz w:val="24"/>
          <w:szCs w:val="24"/>
        </w:rPr>
        <w:t xml:space="preserve">. Замах, как при нападающем ударе по ходу, но перед соприкосновением с мячом резким движением предплечья и особенно кисти, перевести мяч влево. Кисть соприкасается с мячом справа – сверху (вариант для правшей). Прямой нападающий удар с переводом вправо – разбег, прыжок, замах обычны, но при выполнении удара по мячу игрок поворачивает туловище влево, а бьющая рука разворачивается несколько </w:t>
      </w:r>
      <w:proofErr w:type="gramStart"/>
      <w:r w:rsidRPr="006C7E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7E12">
        <w:rPr>
          <w:rFonts w:ascii="Times New Roman" w:hAnsi="Times New Roman" w:cs="Times New Roman"/>
          <w:sz w:val="24"/>
          <w:szCs w:val="24"/>
        </w:rPr>
        <w:t xml:space="preserve"> наружи и </w:t>
      </w:r>
      <w:proofErr w:type="gramStart"/>
      <w:r w:rsidRPr="006C7E12">
        <w:rPr>
          <w:rFonts w:ascii="Times New Roman" w:hAnsi="Times New Roman" w:cs="Times New Roman"/>
          <w:sz w:val="24"/>
          <w:szCs w:val="24"/>
        </w:rPr>
        <w:t>резким</w:t>
      </w:r>
      <w:proofErr w:type="gramEnd"/>
      <w:r w:rsidRPr="006C7E12">
        <w:rPr>
          <w:rFonts w:ascii="Times New Roman" w:hAnsi="Times New Roman" w:cs="Times New Roman"/>
          <w:sz w:val="24"/>
          <w:szCs w:val="24"/>
        </w:rPr>
        <w:t xml:space="preserve"> движением кисти в этом же направлении производиться перевод мяча вправо. Кисть ложиться на мяч сверху – слева (для правши). </w:t>
      </w:r>
    </w:p>
    <w:p w:rsidR="000A582B" w:rsidRDefault="000A582B" w:rsidP="003C007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9650" cy="4770408"/>
            <wp:effectExtent l="19050" t="0" r="0" b="0"/>
            <wp:docPr id="2" name="Рисунок 1" descr="C:\Users\Комп\Desktop\Untitled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Untitled-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03" cy="477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14" w:rsidRDefault="00662314" w:rsidP="003C007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3799" w:rsidRDefault="006C3799" w:rsidP="006C3799">
      <w:pPr>
        <w:pStyle w:val="a8"/>
        <w:rPr>
          <w:rFonts w:ascii="Times New Roman" w:hAnsi="Times New Roman" w:cs="Times New Roman"/>
          <w:sz w:val="24"/>
          <w:szCs w:val="24"/>
        </w:rPr>
      </w:pPr>
      <w:r w:rsidRPr="006C7E12">
        <w:rPr>
          <w:rFonts w:ascii="Times New Roman" w:hAnsi="Times New Roman" w:cs="Times New Roman"/>
          <w:sz w:val="24"/>
          <w:szCs w:val="24"/>
        </w:rPr>
        <w:t>Обманный удар – разбег, прыжок, замах также и при прямом нападающем ударе. Удар по мячу выполняется на максимальной высоте резким движением кисти – мяч обрабатывается кончиками пальцев.</w:t>
      </w:r>
    </w:p>
    <w:p w:rsidR="0086016F" w:rsidRDefault="0086016F" w:rsidP="003C007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016F" w:rsidRDefault="0086016F" w:rsidP="003C007B">
      <w:pPr>
        <w:pStyle w:val="a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03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Просмотр видео</w:t>
      </w:r>
    </w:p>
    <w:p w:rsidR="00675327" w:rsidRDefault="00675327" w:rsidP="003C007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7E12" w:rsidRPr="00675327" w:rsidRDefault="00F40AF0" w:rsidP="003C007B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31396" w:rsidRPr="00675327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https://yandex.ru/video/preview/?filmId=17520646295853490134&amp;reqid=1585071997661283-1072012542554561547300119-man2-5696-V&amp;text=видео+разновидности+атакующего+удара+в+волейболе</w:t>
        </w:r>
      </w:hyperlink>
      <w:r w:rsidR="00631396" w:rsidRPr="00675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16F" w:rsidRPr="00675327" w:rsidRDefault="0086016F" w:rsidP="003C007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5327" w:rsidRDefault="00F40AF0" w:rsidP="003C007B">
      <w:pPr>
        <w:pStyle w:val="a8"/>
      </w:pPr>
      <w:hyperlink r:id="rId9" w:history="1">
        <w:r w:rsidR="00675327" w:rsidRPr="00675327">
          <w:rPr>
            <w:rStyle w:val="a4"/>
            <w:rFonts w:ascii="Times New Roman" w:hAnsi="Times New Roman" w:cs="Times New Roman"/>
            <w:sz w:val="24"/>
            <w:szCs w:val="24"/>
          </w:rPr>
          <w:t>http://pculture.ru/sekcii/volejbol/video-uroki/volejbol-trenirovka-pervogo-tempa/</w:t>
        </w:r>
      </w:hyperlink>
    </w:p>
    <w:p w:rsidR="008D4CDB" w:rsidRDefault="008D4CDB" w:rsidP="003C007B">
      <w:pPr>
        <w:pStyle w:val="a8"/>
      </w:pPr>
    </w:p>
    <w:p w:rsidR="008D4CDB" w:rsidRPr="004908E4" w:rsidRDefault="00F40AF0" w:rsidP="008D4CDB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D4CDB" w:rsidRPr="004908E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https://www.youtube.com/watch?v=h9oMQBh7lL0</w:t>
        </w:r>
      </w:hyperlink>
    </w:p>
    <w:p w:rsidR="00675327" w:rsidRDefault="00675327" w:rsidP="003C007B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BD15BC" w:rsidRPr="004B03A7" w:rsidRDefault="005912D6" w:rsidP="00BD15BC">
      <w:pPr>
        <w:pStyle w:val="a8"/>
        <w:numPr>
          <w:ilvl w:val="0"/>
          <w:numId w:val="3"/>
        </w:numPr>
        <w:spacing w:after="0"/>
        <w:outlineLvl w:val="0"/>
        <w:rPr>
          <w:rFonts w:ascii="Verdana" w:hAnsi="Verdana"/>
          <w:sz w:val="25"/>
          <w:szCs w:val="25"/>
        </w:rPr>
      </w:pPr>
      <w:r w:rsidRPr="004B03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Просмотр видео урока</w:t>
      </w:r>
    </w:p>
    <w:p w:rsidR="00BD15BC" w:rsidRDefault="00F40AF0" w:rsidP="00BD15BC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15BC" w:rsidRPr="00BD15B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Волейбол. Отработка группового блока</w:t>
        </w:r>
      </w:hyperlink>
    </w:p>
    <w:p w:rsidR="00BD15BC" w:rsidRDefault="00F40AF0" w:rsidP="00BD15BC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D15BC" w:rsidRPr="000048A2">
          <w:rPr>
            <w:rStyle w:val="a4"/>
            <w:rFonts w:ascii="Times New Roman" w:hAnsi="Times New Roman" w:cs="Times New Roman"/>
            <w:sz w:val="24"/>
            <w:szCs w:val="24"/>
          </w:rPr>
          <w:t>http://pculture.ru/sekcii/volejbol/video-uroki/volejbol-otrabotka-gruppovogo-bloka/</w:t>
        </w:r>
      </w:hyperlink>
    </w:p>
    <w:p w:rsidR="00BD15BC" w:rsidRPr="00BD15BC" w:rsidRDefault="00BD15BC" w:rsidP="00BD15BC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D15BC" w:rsidRPr="00BD15BC" w:rsidSect="00E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41"/>
    <w:multiLevelType w:val="hybridMultilevel"/>
    <w:tmpl w:val="AE2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5069"/>
    <w:multiLevelType w:val="multilevel"/>
    <w:tmpl w:val="4BF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535CC6"/>
    <w:multiLevelType w:val="multilevel"/>
    <w:tmpl w:val="B94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110"/>
    <w:rsid w:val="00023403"/>
    <w:rsid w:val="000A5765"/>
    <w:rsid w:val="000A582B"/>
    <w:rsid w:val="002210E9"/>
    <w:rsid w:val="00250110"/>
    <w:rsid w:val="00277B86"/>
    <w:rsid w:val="0034550F"/>
    <w:rsid w:val="003B6211"/>
    <w:rsid w:val="003C007B"/>
    <w:rsid w:val="003F45D4"/>
    <w:rsid w:val="004A3E2A"/>
    <w:rsid w:val="004B03A7"/>
    <w:rsid w:val="005912D6"/>
    <w:rsid w:val="00631396"/>
    <w:rsid w:val="00662314"/>
    <w:rsid w:val="00675327"/>
    <w:rsid w:val="006C3799"/>
    <w:rsid w:val="006C7E12"/>
    <w:rsid w:val="00700498"/>
    <w:rsid w:val="007553D1"/>
    <w:rsid w:val="00831317"/>
    <w:rsid w:val="0086016F"/>
    <w:rsid w:val="008D4CDB"/>
    <w:rsid w:val="009B2CC8"/>
    <w:rsid w:val="00BD15BC"/>
    <w:rsid w:val="00BE23E0"/>
    <w:rsid w:val="00C3323C"/>
    <w:rsid w:val="00C93077"/>
    <w:rsid w:val="00D4373B"/>
    <w:rsid w:val="00D56060"/>
    <w:rsid w:val="00D568AE"/>
    <w:rsid w:val="00E85E2D"/>
    <w:rsid w:val="00E86A54"/>
    <w:rsid w:val="00F40AF0"/>
    <w:rsid w:val="00FB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0"/>
    <w:pPr>
      <w:spacing w:before="100" w:beforeAutospacing="1" w:line="360" w:lineRule="auto"/>
    </w:pPr>
  </w:style>
  <w:style w:type="paragraph" w:styleId="1">
    <w:name w:val="heading 1"/>
    <w:basedOn w:val="a"/>
    <w:link w:val="10"/>
    <w:uiPriority w:val="9"/>
    <w:qFormat/>
    <w:rsid w:val="007553D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5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7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B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10E9"/>
    <w:pPr>
      <w:spacing w:before="0" w:beforeAutospacing="0" w:line="276" w:lineRule="auto"/>
      <w:ind w:left="720"/>
      <w:contextualSpacing/>
    </w:pPr>
  </w:style>
  <w:style w:type="character" w:styleId="a9">
    <w:name w:val="Emphasis"/>
    <w:basedOn w:val="a0"/>
    <w:uiPriority w:val="20"/>
    <w:qFormat/>
    <w:rsid w:val="009B2CC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D1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017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2089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520646295853490134&amp;reqid=1585071997661283-1072012542554561547300119-man2-5696-V&amp;text=&#1074;&#1080;&#1076;&#1077;&#1086;+&#1088;&#1072;&#1079;&#1085;&#1086;&#1074;&#1080;&#1076;&#1085;&#1086;&#1089;&#1090;&#1080;+&#1072;&#1090;&#1072;&#1082;&#1091;&#1102;&#1097;&#1077;&#1075;&#1086;+&#1091;&#1076;&#1072;&#1088;&#1072;+&#1074;+&#1074;&#1086;&#1083;&#1077;&#1081;&#1073;&#1086;&#1083;&#1077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pculture.ru/sekcii/volejbol/video-uroki/volejbol-otrabotka-gruppovogo-blo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612201077417840731&amp;path=wizard&amp;text=&#1050;&#1040;&#1050;+&#1059;&#1042;&#1045;&#1051;&#1048;&#1063;&#1048;&#1058;&#1068;+&#1055;&#1056;&#1067;&#1046;&#1054;&#1050;+&#1042;+&#1044;&#1054;&#1052;&#1040;&#1064;&#1053;&#1048;&#1061;+&#1059;&#1057;&#1051;&#1054;&#1042;&#1048;&#1071;&#1061;%3F+/+&#1050;&#1040;&#1050;+&#1053;&#1040;&#1050;&#1040;&#1063;&#1040;&#1058;&#1068;+&#1055;&#1056;&#1067;&#1046;&#1054;&#1050;+/+&#1058;&#1056;&#1045;&#1053;&#1048;&#1056;&#1054;&#1042;&#1050;&#1040;+&#1053;&#1054;&#1043;" TargetMode="External"/><Relationship Id="rId11" Type="http://schemas.openxmlformats.org/officeDocument/2006/relationships/hyperlink" Target="http://pculture.ru/sekcii/volejbol/video-uroki/volejbol-otrabotka-gruppovogo-blok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h9oMQBh7l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ulture.ru/sekcii/volejbol/video-uroki/volejbol-trenirovka-pervogo-temp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dcterms:created xsi:type="dcterms:W3CDTF">2020-03-23T10:39:00Z</dcterms:created>
  <dcterms:modified xsi:type="dcterms:W3CDTF">2020-03-24T22:03:00Z</dcterms:modified>
</cp:coreProperties>
</file>