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23" w:rsidRPr="00D60B23" w:rsidRDefault="00D60B23" w:rsidP="00D60B23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60B23">
        <w:rPr>
          <w:rFonts w:ascii="Times New Roman" w:hAnsi="Times New Roman" w:cs="Times New Roman"/>
          <w:b/>
          <w:sz w:val="26"/>
          <w:szCs w:val="26"/>
        </w:rPr>
        <w:t>Отчет по ГТО за 2016 г.</w:t>
      </w:r>
    </w:p>
    <w:bookmarkEnd w:id="0"/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Постановления Правительства Российской Федерации от 30 июня 2015 г. № 1165-р в муниципальном образовании Суворовский район утвержден план мероприятий по поэтапному внедрению Всероссийского физкультурно-спортивного комплекса  «Готов к труду и обороне» (ГТО). </w:t>
      </w:r>
    </w:p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главы администрации муниципального образования Суворовский район от 16 ноября 2015 № 516-р Центром тестирования (далее ЦТ) ВФСК ГТО является МБУ ДО «ДЮСШ», куда входят пять соседних муниципальных районов: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Белевский, Одоевский,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Плавский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ЦТ ВФСК ГТО создана судейская коллегия по приему нормативов. Основной целью деятельности ЦТ является осуществление оценки выполнения гражданами государственных требований к уровню физической подготовленности населения при выполнении нормативов ВФСК ГТО.</w:t>
      </w:r>
    </w:p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задачи ЦТ  входит:</w:t>
      </w:r>
    </w:p>
    <w:p w:rsidR="00712C49" w:rsidRDefault="00712C49" w:rsidP="00712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создание условий по оказанию консультационной и методической помощи гражданам в подготовке к выполнению видов испытаний (тестов), нормативов, требований к оценке уровня знаний и умений в области физической культуры и спорта;</w:t>
      </w:r>
    </w:p>
    <w:p w:rsidR="00712C49" w:rsidRDefault="00712C49" w:rsidP="00712C4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организация и проведение тестирования граждан по выполнению видов испытаний (тестов), нормативов, требований к оценке уровня знаний и умений в области физической культуры и спорта.</w:t>
      </w:r>
    </w:p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текущий 2016 год проведены следующие мероприятия: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 всех образовательных учреждениях проведены беседы с учащимися о назначении и содержании ВФСК ГТО.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 классные часы «Мы сдаем ГТО».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 спортивно-массовые мероприятия, Дни здоровья, Дни спорта.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2, 3 и 30 марта организован и проведен муниципальный этап Зимнего Фестиваля  ВФСК ГТО. Приняло участие 214 человек.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Команда Суворовского района в количестве  19 человек 12 и 13 марта приняла участие в областном Зимнем Фестивале в г. Новомосковске и заняла 2 место в командном зачете. В индивидуальном зачете по видам спорта наши спортсмены взяли 6 первых, 7 вторых и 8 третьих мест. В общем зачете личного первенства многоборья  наши спортсмены заняли  одно первое место (4 ступень), два вторых места (5 ступень), три третьих места (2, 3, 6 ступени).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 и 23 апреля организован и проведен муниципальный этап Летнего Фестиваля ВФСК ГТО. Приняло участие 249 человек.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Команда Суворовского района в количестве  26 человек 28 и 29 мая  приняла участие в областном Летнем Фестивале в г. Новомосковске и вновь заняла 2 место в командном зачете. В индивидуальном зачете по видам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спрта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наши спортсмены взяли 5 первых, 4 вторых и 4 третьих мест. В общем зачете личного первенства многоборья Ермилов Илья (4 ступень) и Уварова Карина (3 ступень) заняли 1 и 3 места. Ермилов Илья вошел в состав сборной Тульской области для участия в Российских соревнованиях.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25-27 октября и 9 ноября учащиеся из образовательных организаций в количестве 517 человек сдавали нормативы по 7 видам испытаний ВФСК ГТО. В </w:t>
      </w:r>
      <w:r>
        <w:rPr>
          <w:rFonts w:ascii="Times New Roman" w:hAnsi="Times New Roman" w:cs="Times New Roman"/>
          <w:sz w:val="26"/>
          <w:szCs w:val="26"/>
        </w:rPr>
        <w:lastRenderedPageBreak/>
        <w:t>декабре будут выполняться нормативы ГТО по плаванию и стрельбе. При сдаче нормативов всегда присутствует медицинский работник.</w:t>
      </w:r>
    </w:p>
    <w:p w:rsidR="00712C49" w:rsidRDefault="00712C49" w:rsidP="00712C49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Местами тестирования являются:</w:t>
      </w:r>
    </w:p>
    <w:p w:rsidR="00712C49" w:rsidRDefault="00712C49" w:rsidP="00712C4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бассейн МБУ ДО «ДЮСШ;</w:t>
      </w:r>
    </w:p>
    <w:p w:rsidR="00712C49" w:rsidRDefault="00712C49" w:rsidP="00712C4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спортивный зал МБУ ДО «ДЮСШ»;</w:t>
      </w:r>
    </w:p>
    <w:p w:rsidR="00712C49" w:rsidRDefault="00712C49" w:rsidP="00712C4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СК «Суворовец»;</w:t>
      </w:r>
    </w:p>
    <w:p w:rsidR="00712C49" w:rsidRDefault="00712C49" w:rsidP="00712C49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стадион МБУ ДО «ДЮСШ».</w:t>
      </w:r>
    </w:p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текущий день в 2016 году выполнили нормативы ГТО 151 учащийся. Золотой знак – 29 человек. Серебряный знак – 76 человек. Бронзовый знак – 46 человек.</w:t>
      </w:r>
    </w:p>
    <w:p w:rsidR="00712C49" w:rsidRDefault="00712C49" w:rsidP="00712C49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Судейская коллегия, которая будет принимать нормы ГТО в 2017 году, не меняется.</w:t>
      </w:r>
    </w:p>
    <w:p w:rsidR="00712C49" w:rsidRDefault="00712C49" w:rsidP="00712C49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СМИ и на местном телевидении постоянно проходит  информация о ходе выполнения нормативов ВФСК ГТО и о правилах регистрации участников выполнения ВФСК ГТО. </w:t>
      </w:r>
    </w:p>
    <w:p w:rsidR="00712C49" w:rsidRDefault="00712C49" w:rsidP="00712C49">
      <w:pPr>
        <w:pStyle w:val="a3"/>
        <w:ind w:left="142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Для  реализации мероприятий по поэтапному внедрению ВФСК ГТО было подписано Соглашение № 54 от 5 июля 2016 г. с комитетом Тульской области по спорту и молодежной политике о предоставлении   субсидий в 2016 году в размере 400 000 (четыреста) тысяч рублей для приобретения ЦТ  инвентаря и оборудования (приложение) с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софинансированием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 счет средств муниципального района в размере 51 500 (пятьдесят одна) тысяча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пятьсот рублей.</w:t>
      </w:r>
    </w:p>
    <w:p w:rsidR="00712C49" w:rsidRDefault="00712C49" w:rsidP="00712C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12C49" w:rsidRDefault="00712C49" w:rsidP="00712C4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2B8A" w:rsidRDefault="00192B8A"/>
    <w:sectPr w:rsidR="0019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2B6A"/>
    <w:multiLevelType w:val="hybridMultilevel"/>
    <w:tmpl w:val="94889C58"/>
    <w:lvl w:ilvl="0" w:tplc="DE46D0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48"/>
    <w:rsid w:val="00192B8A"/>
    <w:rsid w:val="001B6F48"/>
    <w:rsid w:val="00712C49"/>
    <w:rsid w:val="00D6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3309</Characters>
  <Application>Microsoft Office Word</Application>
  <DocSecurity>0</DocSecurity>
  <Lines>27</Lines>
  <Paragraphs>7</Paragraphs>
  <ScaleCrop>false</ScaleCrop>
  <Company>Microsoft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2016-11-18T14:55:00Z</dcterms:created>
  <dcterms:modified xsi:type="dcterms:W3CDTF">2016-11-22T11:28:00Z</dcterms:modified>
</cp:coreProperties>
</file>